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168" w:rsidRPr="00B84ABC" w:rsidRDefault="00B84ABC" w:rsidP="00B84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B84ABC">
        <w:rPr>
          <w:rFonts w:ascii="Times New Roman" w:hAnsi="Times New Roman" w:cs="Times New Roman"/>
          <w:sz w:val="24"/>
          <w:szCs w:val="24"/>
        </w:rPr>
        <w:t xml:space="preserve"> идеи:</w:t>
      </w:r>
    </w:p>
    <w:p w:rsidR="00B84ABC" w:rsidRPr="00B84ABC" w:rsidRDefault="00B84ABC" w:rsidP="00B84A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Субъектно-субъектные отношения предполагают совместную деятельность педагога и детей, но изначально педагог планирует деятельность заранее, ребенок же ничего об этом заранее не знает. Чтобы уровнять субъектов (хотя бы внешне), </w:t>
      </w:r>
      <w:r w:rsidRPr="00B84ABC">
        <w:rPr>
          <w:rFonts w:ascii="Times New Roman" w:hAnsi="Times New Roman" w:cs="Times New Roman"/>
          <w:b/>
          <w:sz w:val="24"/>
          <w:szCs w:val="24"/>
        </w:rPr>
        <w:t>педагог делает вид, что он тоже первый раз сталкивается с ситуацией.</w:t>
      </w:r>
    </w:p>
    <w:p w:rsidR="00B84ABC" w:rsidRDefault="00B84ABC" w:rsidP="00B84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 каждом этапе деятельности дети и педагог сталкиваются с ситуациями, требующих от них определенных решений. Принимать решения могут как дети, так и педагог. </w:t>
      </w:r>
      <w:r w:rsidRPr="00B84ABC">
        <w:rPr>
          <w:rFonts w:ascii="Times New Roman" w:hAnsi="Times New Roman" w:cs="Times New Roman"/>
          <w:b/>
          <w:sz w:val="24"/>
          <w:szCs w:val="24"/>
        </w:rPr>
        <w:t>Педагог дает возможность детям принять решение</w:t>
      </w:r>
      <w:r>
        <w:rPr>
          <w:rFonts w:ascii="Times New Roman" w:hAnsi="Times New Roman" w:cs="Times New Roman"/>
          <w:sz w:val="24"/>
          <w:szCs w:val="24"/>
        </w:rPr>
        <w:t>, используя побуждающий диалог, если не проходит, то подводящий диалог, если и это не проходит, то перехватывает инициативу в свои руки и принимает решение сам, но так, чтобы дети осознали и приняли его.</w:t>
      </w:r>
    </w:p>
    <w:p w:rsidR="00B84ABC" w:rsidRPr="00B84ABC" w:rsidRDefault="00B84ABC" w:rsidP="00B84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Обязательно в процессе деятельности должен быть </w:t>
      </w:r>
      <w:r w:rsidRPr="00474855">
        <w:rPr>
          <w:rFonts w:ascii="Times New Roman" w:hAnsi="Times New Roman" w:cs="Times New Roman"/>
          <w:b/>
          <w:sz w:val="24"/>
          <w:szCs w:val="24"/>
        </w:rPr>
        <w:t>этап</w:t>
      </w:r>
      <w:r w:rsidR="00474855" w:rsidRPr="00474855">
        <w:rPr>
          <w:rFonts w:ascii="Times New Roman" w:hAnsi="Times New Roman" w:cs="Times New Roman"/>
          <w:b/>
          <w:sz w:val="24"/>
          <w:szCs w:val="24"/>
        </w:rPr>
        <w:t>ы</w:t>
      </w:r>
      <w:r w:rsidR="00474855">
        <w:rPr>
          <w:rFonts w:ascii="Times New Roman" w:hAnsi="Times New Roman" w:cs="Times New Roman"/>
          <w:b/>
          <w:sz w:val="24"/>
          <w:szCs w:val="24"/>
        </w:rPr>
        <w:t xml:space="preserve"> (способы действия)</w:t>
      </w:r>
      <w:r w:rsidR="00474855" w:rsidRPr="00474855">
        <w:rPr>
          <w:rFonts w:ascii="Times New Roman" w:hAnsi="Times New Roman" w:cs="Times New Roman"/>
          <w:b/>
          <w:sz w:val="24"/>
          <w:szCs w:val="24"/>
        </w:rPr>
        <w:t>, находящие</w:t>
      </w:r>
      <w:r w:rsidRPr="00474855">
        <w:rPr>
          <w:rFonts w:ascii="Times New Roman" w:hAnsi="Times New Roman" w:cs="Times New Roman"/>
          <w:b/>
          <w:sz w:val="24"/>
          <w:szCs w:val="24"/>
        </w:rPr>
        <w:t xml:space="preserve">ся в актуальной </w:t>
      </w:r>
      <w:r w:rsidR="00474855" w:rsidRPr="00474855">
        <w:rPr>
          <w:rFonts w:ascii="Times New Roman" w:hAnsi="Times New Roman" w:cs="Times New Roman"/>
          <w:b/>
          <w:sz w:val="24"/>
          <w:szCs w:val="24"/>
        </w:rPr>
        <w:t>и</w:t>
      </w:r>
      <w:r w:rsidRPr="00474855">
        <w:rPr>
          <w:rFonts w:ascii="Times New Roman" w:hAnsi="Times New Roman" w:cs="Times New Roman"/>
          <w:b/>
          <w:sz w:val="24"/>
          <w:szCs w:val="24"/>
        </w:rPr>
        <w:t xml:space="preserve"> ближайшей зоне развития ребенка</w:t>
      </w:r>
      <w:r w:rsidR="00474855">
        <w:rPr>
          <w:rFonts w:ascii="Times New Roman" w:hAnsi="Times New Roman" w:cs="Times New Roman"/>
          <w:sz w:val="24"/>
          <w:szCs w:val="24"/>
        </w:rPr>
        <w:t>, чтобы ребенок мог проявить инициативу и закрепить, отработать</w:t>
      </w:r>
      <w:bookmarkStart w:id="0" w:name="_GoBack"/>
      <w:bookmarkEnd w:id="0"/>
      <w:r w:rsidR="00474855">
        <w:rPr>
          <w:rFonts w:ascii="Times New Roman" w:hAnsi="Times New Roman" w:cs="Times New Roman"/>
          <w:sz w:val="24"/>
          <w:szCs w:val="24"/>
        </w:rPr>
        <w:t xml:space="preserve"> различные умения.</w:t>
      </w:r>
    </w:p>
    <w:sectPr w:rsidR="00B84ABC" w:rsidRPr="00B84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731"/>
    <w:rsid w:val="00474855"/>
    <w:rsid w:val="00B45168"/>
    <w:rsid w:val="00B84ABC"/>
    <w:rsid w:val="00BA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2016-02-21T17:15:00Z</dcterms:created>
  <dcterms:modified xsi:type="dcterms:W3CDTF">2016-02-21T17:28:00Z</dcterms:modified>
</cp:coreProperties>
</file>